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D0" w:rsidRDefault="006B2344" w:rsidP="00372A6E">
      <w:pPr>
        <w:spacing w:after="120" w:line="240" w:lineRule="auto"/>
        <w:jc w:val="center"/>
        <w:rPr>
          <w:rFonts w:ascii="Arial" w:hAnsi="Arial" w:cs="Arial"/>
          <w:sz w:val="36"/>
          <w:szCs w:val="36"/>
        </w:rPr>
      </w:pPr>
      <w:r w:rsidRPr="00372A6E">
        <w:rPr>
          <w:sz w:val="36"/>
          <w:szCs w:val="36"/>
        </w:rPr>
        <w:t xml:space="preserve">Tips for </w:t>
      </w:r>
      <w:r w:rsidR="009A4965" w:rsidRPr="00372A6E">
        <w:rPr>
          <w:sz w:val="36"/>
          <w:szCs w:val="36"/>
        </w:rPr>
        <w:t xml:space="preserve">Block Diagram </w:t>
      </w:r>
      <w:r w:rsidRPr="00372A6E">
        <w:rPr>
          <w:sz w:val="36"/>
          <w:szCs w:val="36"/>
        </w:rPr>
        <w:t xml:space="preserve">Using </w:t>
      </w:r>
      <w:r w:rsidR="00480819">
        <w:rPr>
          <w:rFonts w:ascii="Arial" w:hAnsi="Arial" w:cs="Arial"/>
          <w:sz w:val="36"/>
          <w:szCs w:val="36"/>
        </w:rPr>
        <w:t>"</w:t>
      </w:r>
      <w:r w:rsidRPr="00372A6E">
        <w:rPr>
          <w:sz w:val="36"/>
          <w:szCs w:val="36"/>
        </w:rPr>
        <w:t>Visio</w:t>
      </w:r>
      <w:r w:rsidR="00480819">
        <w:rPr>
          <w:rFonts w:ascii="Arial" w:hAnsi="Arial" w:cs="Arial"/>
          <w:sz w:val="36"/>
          <w:szCs w:val="36"/>
        </w:rPr>
        <w:t>"</w:t>
      </w:r>
    </w:p>
    <w:p w:rsidR="00A37E25" w:rsidRDefault="00A37E25" w:rsidP="00372A6E">
      <w:pPr>
        <w:spacing w:after="120" w:line="240" w:lineRule="auto"/>
        <w:jc w:val="center"/>
        <w:rPr>
          <w:rFonts w:ascii="Arial" w:hAnsi="Arial" w:cs="Arial"/>
          <w:sz w:val="36"/>
          <w:szCs w:val="36"/>
        </w:rPr>
      </w:pPr>
    </w:p>
    <w:p w:rsidR="00A37E25" w:rsidRDefault="00A37E25" w:rsidP="00A37E25">
      <w:pPr>
        <w:spacing w:after="120" w:line="240" w:lineRule="auto"/>
        <w:rPr>
          <w:rFonts w:ascii="Arial" w:hAnsi="Arial" w:cs="Arial"/>
          <w:sz w:val="20"/>
          <w:szCs w:val="20"/>
        </w:rPr>
      </w:pPr>
    </w:p>
    <w:p w:rsidR="00A37E25" w:rsidRPr="00A37E25" w:rsidRDefault="00A37E25" w:rsidP="00A37E25">
      <w:pPr>
        <w:spacing w:after="120" w:line="240" w:lineRule="auto"/>
        <w:rPr>
          <w:rFonts w:ascii="Arial" w:hAnsi="Arial" w:cs="Arial"/>
          <w:sz w:val="20"/>
          <w:szCs w:val="20"/>
        </w:rPr>
      </w:pPr>
      <w:r w:rsidRPr="00A37E25">
        <w:rPr>
          <w:rFonts w:ascii="Arial" w:hAnsi="Arial" w:cs="Arial"/>
          <w:sz w:val="20"/>
          <w:szCs w:val="20"/>
        </w:rPr>
        <w:t>Prepared by: Santosh K. Waddi, SPI Lab</w:t>
      </w:r>
      <w:r>
        <w:rPr>
          <w:rFonts w:ascii="Arial" w:hAnsi="Arial" w:cs="Arial"/>
          <w:sz w:val="20"/>
          <w:szCs w:val="20"/>
        </w:rPr>
        <w:t>,</w:t>
      </w:r>
      <w:r w:rsidRPr="00A37E25">
        <w:rPr>
          <w:rFonts w:ascii="Arial" w:hAnsi="Arial" w:cs="Arial"/>
          <w:sz w:val="20"/>
          <w:szCs w:val="20"/>
        </w:rPr>
        <w:t xml:space="preserve"> EE Dept., IIT Bombay, </w:t>
      </w:r>
      <w:r w:rsidR="00395E01">
        <w:rPr>
          <w:rFonts w:ascii="Arial" w:hAnsi="Arial" w:cs="Arial"/>
          <w:sz w:val="20"/>
          <w:szCs w:val="20"/>
        </w:rPr>
        <w:t>8</w:t>
      </w:r>
      <w:r w:rsidRPr="00A37E25">
        <w:rPr>
          <w:rFonts w:ascii="Arial" w:hAnsi="Arial" w:cs="Arial"/>
          <w:sz w:val="20"/>
          <w:szCs w:val="20"/>
          <w:vertAlign w:val="superscript"/>
        </w:rPr>
        <w:t>th</w:t>
      </w:r>
      <w:r w:rsidRPr="00A37E25">
        <w:rPr>
          <w:rFonts w:ascii="Arial" w:hAnsi="Arial" w:cs="Arial"/>
          <w:sz w:val="20"/>
          <w:szCs w:val="20"/>
        </w:rPr>
        <w:t xml:space="preserve"> Oct, 2012</w:t>
      </w:r>
    </w:p>
    <w:p w:rsidR="00A37E25" w:rsidRPr="00372A6E" w:rsidRDefault="00A37E25" w:rsidP="00372A6E">
      <w:pPr>
        <w:spacing w:after="120" w:line="240" w:lineRule="auto"/>
        <w:jc w:val="center"/>
        <w:rPr>
          <w:sz w:val="36"/>
          <w:szCs w:val="36"/>
        </w:rPr>
      </w:pPr>
    </w:p>
    <w:p w:rsidR="009349D5" w:rsidRPr="00372A6E" w:rsidRDefault="009A4965" w:rsidP="00372A6E">
      <w:pPr>
        <w:pStyle w:val="ListParagraph"/>
        <w:numPr>
          <w:ilvl w:val="0"/>
          <w:numId w:val="2"/>
        </w:numPr>
        <w:tabs>
          <w:tab w:val="left" w:pos="360"/>
        </w:tabs>
        <w:spacing w:after="120" w:line="240" w:lineRule="auto"/>
        <w:ind w:left="360"/>
        <w:contextualSpacing w:val="0"/>
        <w:jc w:val="both"/>
        <w:rPr>
          <w:sz w:val="24"/>
          <w:szCs w:val="24"/>
        </w:rPr>
      </w:pPr>
      <w:r w:rsidRPr="00372A6E">
        <w:rPr>
          <w:sz w:val="24"/>
          <w:szCs w:val="24"/>
        </w:rPr>
        <w:t>For creating new drawing in File menu</w:t>
      </w:r>
      <w:r w:rsidR="006B2344" w:rsidRPr="00372A6E">
        <w:rPr>
          <w:sz w:val="24"/>
          <w:szCs w:val="24"/>
        </w:rPr>
        <w:t>,</w:t>
      </w:r>
      <w:r w:rsidRPr="00372A6E">
        <w:rPr>
          <w:sz w:val="24"/>
          <w:szCs w:val="24"/>
        </w:rPr>
        <w:t xml:space="preserve"> select New Drawing (</w:t>
      </w:r>
      <w:r w:rsidR="006B2344" w:rsidRPr="00372A6E">
        <w:rPr>
          <w:sz w:val="24"/>
          <w:szCs w:val="24"/>
        </w:rPr>
        <w:t>Metric</w:t>
      </w:r>
      <w:r w:rsidRPr="00372A6E">
        <w:rPr>
          <w:sz w:val="24"/>
          <w:szCs w:val="24"/>
        </w:rPr>
        <w:t>) in New option.</w:t>
      </w:r>
      <w:r w:rsidR="00B245EB">
        <w:rPr>
          <w:sz w:val="24"/>
          <w:szCs w:val="24"/>
        </w:rPr>
        <w:t xml:space="preserve"> </w:t>
      </w:r>
      <w:r w:rsidR="00B245EB">
        <w:rPr>
          <w:rFonts w:ascii="Arial" w:hAnsi="Arial" w:cs="Arial"/>
          <w:sz w:val="24"/>
          <w:szCs w:val="24"/>
        </w:rPr>
        <w:t>"</w:t>
      </w:r>
      <w:r w:rsidR="00B245EB">
        <w:rPr>
          <w:sz w:val="24"/>
          <w:szCs w:val="24"/>
        </w:rPr>
        <w:t>Metric</w:t>
      </w:r>
      <w:r w:rsidR="00B245EB">
        <w:rPr>
          <w:rFonts w:ascii="Arial" w:hAnsi="Arial" w:cs="Arial"/>
          <w:sz w:val="24"/>
          <w:szCs w:val="24"/>
        </w:rPr>
        <w:t>"</w:t>
      </w:r>
      <w:r w:rsidR="008D1186">
        <w:rPr>
          <w:sz w:val="24"/>
          <w:szCs w:val="24"/>
        </w:rPr>
        <w:t xml:space="preserve"> will give dimension in mm and </w:t>
      </w:r>
      <w:r w:rsidR="008D1186">
        <w:rPr>
          <w:rFonts w:ascii="Arial" w:hAnsi="Arial" w:cs="Arial"/>
          <w:sz w:val="24"/>
          <w:szCs w:val="24"/>
        </w:rPr>
        <w:t>"</w:t>
      </w:r>
      <w:r w:rsidR="008D1186">
        <w:rPr>
          <w:sz w:val="24"/>
          <w:szCs w:val="24"/>
        </w:rPr>
        <w:t>US units</w:t>
      </w:r>
      <w:r w:rsidR="008D1186">
        <w:rPr>
          <w:rFonts w:ascii="Arial" w:hAnsi="Arial" w:cs="Arial"/>
          <w:sz w:val="24"/>
          <w:szCs w:val="24"/>
        </w:rPr>
        <w:t>"</w:t>
      </w:r>
      <w:r w:rsidR="006B2344" w:rsidRPr="00372A6E">
        <w:rPr>
          <w:sz w:val="24"/>
          <w:szCs w:val="24"/>
        </w:rPr>
        <w:t xml:space="preserve"> will give it in inches.</w:t>
      </w:r>
    </w:p>
    <w:p w:rsidR="009349D5" w:rsidRPr="00372A6E" w:rsidRDefault="009349D5" w:rsidP="00372A6E">
      <w:pPr>
        <w:pStyle w:val="ListParagraph"/>
        <w:numPr>
          <w:ilvl w:val="0"/>
          <w:numId w:val="2"/>
        </w:numPr>
        <w:tabs>
          <w:tab w:val="left" w:pos="360"/>
        </w:tabs>
        <w:spacing w:after="0" w:line="240" w:lineRule="auto"/>
        <w:ind w:left="360"/>
        <w:contextualSpacing w:val="0"/>
        <w:jc w:val="both"/>
        <w:rPr>
          <w:sz w:val="24"/>
          <w:szCs w:val="24"/>
        </w:rPr>
      </w:pPr>
      <w:r w:rsidRPr="00372A6E">
        <w:rPr>
          <w:sz w:val="24"/>
          <w:szCs w:val="24"/>
        </w:rPr>
        <w:t>If the shapes (circle, line</w:t>
      </w:r>
      <w:r w:rsidR="00B902CD" w:rsidRPr="00372A6E">
        <w:rPr>
          <w:sz w:val="24"/>
          <w:szCs w:val="24"/>
        </w:rPr>
        <w:t>,</w:t>
      </w:r>
      <w:r w:rsidRPr="00372A6E">
        <w:rPr>
          <w:sz w:val="24"/>
          <w:szCs w:val="24"/>
        </w:rPr>
        <w:t xml:space="preserve"> and rectangle</w:t>
      </w:r>
      <w:r w:rsidR="00C279EA" w:rsidRPr="00372A6E">
        <w:rPr>
          <w:sz w:val="24"/>
          <w:szCs w:val="24"/>
        </w:rPr>
        <w:t>) are not visible on the tool</w:t>
      </w:r>
      <w:r w:rsidRPr="00372A6E">
        <w:rPr>
          <w:sz w:val="24"/>
          <w:szCs w:val="24"/>
        </w:rPr>
        <w:t>bar, follow the following steps</w:t>
      </w:r>
    </w:p>
    <w:p w:rsidR="009349D5" w:rsidRPr="00372A6E" w:rsidRDefault="009349D5" w:rsidP="00372A6E">
      <w:pPr>
        <w:pStyle w:val="ListParagraph"/>
        <w:numPr>
          <w:ilvl w:val="0"/>
          <w:numId w:val="3"/>
        </w:numPr>
        <w:tabs>
          <w:tab w:val="left" w:pos="360"/>
        </w:tabs>
        <w:spacing w:after="0" w:line="240" w:lineRule="auto"/>
        <w:ind w:left="900" w:hanging="180"/>
        <w:contextualSpacing w:val="0"/>
        <w:jc w:val="both"/>
        <w:rPr>
          <w:sz w:val="24"/>
          <w:szCs w:val="24"/>
        </w:rPr>
      </w:pPr>
      <w:r w:rsidRPr="00372A6E">
        <w:rPr>
          <w:sz w:val="24"/>
          <w:szCs w:val="24"/>
        </w:rPr>
        <w:t xml:space="preserve">In Tool menu, select Customize option. </w:t>
      </w:r>
    </w:p>
    <w:p w:rsidR="009349D5" w:rsidRPr="00372A6E" w:rsidRDefault="009349D5" w:rsidP="00372A6E">
      <w:pPr>
        <w:pStyle w:val="ListParagraph"/>
        <w:numPr>
          <w:ilvl w:val="0"/>
          <w:numId w:val="3"/>
        </w:numPr>
        <w:tabs>
          <w:tab w:val="left" w:pos="360"/>
        </w:tabs>
        <w:spacing w:after="0" w:line="240" w:lineRule="auto"/>
        <w:ind w:left="900" w:hanging="180"/>
        <w:contextualSpacing w:val="0"/>
        <w:jc w:val="both"/>
        <w:rPr>
          <w:sz w:val="24"/>
          <w:szCs w:val="24"/>
        </w:rPr>
      </w:pPr>
      <w:r w:rsidRPr="00372A6E">
        <w:rPr>
          <w:sz w:val="24"/>
          <w:szCs w:val="24"/>
        </w:rPr>
        <w:t xml:space="preserve">In Customize window, mark the checkbox Drawing inside </w:t>
      </w:r>
      <w:r w:rsidR="00B902CD" w:rsidRPr="00372A6E">
        <w:rPr>
          <w:sz w:val="24"/>
          <w:szCs w:val="24"/>
        </w:rPr>
        <w:t xml:space="preserve">the </w:t>
      </w:r>
      <w:r w:rsidRPr="00372A6E">
        <w:rPr>
          <w:sz w:val="24"/>
          <w:szCs w:val="24"/>
        </w:rPr>
        <w:t>Toolbar tab</w:t>
      </w:r>
    </w:p>
    <w:p w:rsidR="009349D5" w:rsidRPr="00372A6E" w:rsidRDefault="009349D5" w:rsidP="00372A6E">
      <w:pPr>
        <w:pStyle w:val="ListParagraph"/>
        <w:numPr>
          <w:ilvl w:val="0"/>
          <w:numId w:val="3"/>
        </w:numPr>
        <w:tabs>
          <w:tab w:val="left" w:pos="360"/>
        </w:tabs>
        <w:spacing w:after="0" w:line="240" w:lineRule="auto"/>
        <w:ind w:left="900" w:hanging="180"/>
        <w:contextualSpacing w:val="0"/>
        <w:jc w:val="both"/>
        <w:rPr>
          <w:sz w:val="24"/>
          <w:szCs w:val="24"/>
        </w:rPr>
      </w:pPr>
      <w:r w:rsidRPr="00372A6E">
        <w:rPr>
          <w:sz w:val="24"/>
          <w:szCs w:val="24"/>
        </w:rPr>
        <w:t xml:space="preserve">Select the appropriate shape in </w:t>
      </w:r>
      <w:r w:rsidR="00B902CD" w:rsidRPr="00372A6E">
        <w:rPr>
          <w:sz w:val="24"/>
          <w:szCs w:val="24"/>
        </w:rPr>
        <w:t xml:space="preserve">the </w:t>
      </w:r>
      <w:r w:rsidRPr="00372A6E">
        <w:rPr>
          <w:sz w:val="24"/>
          <w:szCs w:val="24"/>
        </w:rPr>
        <w:t>Drawing window.</w:t>
      </w:r>
    </w:p>
    <w:p w:rsidR="009A4965" w:rsidRPr="00372A6E" w:rsidRDefault="009349D5" w:rsidP="00372A6E">
      <w:pPr>
        <w:pStyle w:val="ListParagraph"/>
        <w:numPr>
          <w:ilvl w:val="0"/>
          <w:numId w:val="3"/>
        </w:numPr>
        <w:tabs>
          <w:tab w:val="left" w:pos="360"/>
        </w:tabs>
        <w:spacing w:after="120" w:line="240" w:lineRule="auto"/>
        <w:ind w:left="907" w:hanging="187"/>
        <w:contextualSpacing w:val="0"/>
        <w:jc w:val="both"/>
        <w:rPr>
          <w:sz w:val="24"/>
          <w:szCs w:val="24"/>
        </w:rPr>
      </w:pPr>
      <w:r w:rsidRPr="00372A6E">
        <w:rPr>
          <w:sz w:val="24"/>
          <w:szCs w:val="24"/>
        </w:rPr>
        <w:t>For any other shapes</w:t>
      </w:r>
      <w:r w:rsidR="00B902CD" w:rsidRPr="00372A6E">
        <w:rPr>
          <w:sz w:val="24"/>
          <w:szCs w:val="24"/>
        </w:rPr>
        <w:t>,</w:t>
      </w:r>
      <w:r w:rsidRPr="00372A6E">
        <w:rPr>
          <w:sz w:val="24"/>
          <w:szCs w:val="24"/>
        </w:rPr>
        <w:t xml:space="preserve"> type the shape name in </w:t>
      </w:r>
      <w:r w:rsidR="00B902CD" w:rsidRPr="00372A6E">
        <w:rPr>
          <w:sz w:val="24"/>
          <w:szCs w:val="24"/>
        </w:rPr>
        <w:t xml:space="preserve">the </w:t>
      </w:r>
      <w:r w:rsidRPr="00372A6E">
        <w:rPr>
          <w:sz w:val="24"/>
          <w:szCs w:val="24"/>
        </w:rPr>
        <w:t>Search for Shapes window.</w:t>
      </w:r>
      <w:r w:rsidR="006B2344" w:rsidRPr="00372A6E">
        <w:rPr>
          <w:sz w:val="24"/>
          <w:szCs w:val="24"/>
        </w:rPr>
        <w:t xml:space="preserve"> </w:t>
      </w:r>
    </w:p>
    <w:p w:rsidR="006B2344" w:rsidRPr="00372A6E" w:rsidRDefault="006B2344" w:rsidP="00372A6E">
      <w:pPr>
        <w:pStyle w:val="ListParagraph"/>
        <w:numPr>
          <w:ilvl w:val="0"/>
          <w:numId w:val="2"/>
        </w:numPr>
        <w:tabs>
          <w:tab w:val="left" w:pos="360"/>
        </w:tabs>
        <w:spacing w:after="120" w:line="240" w:lineRule="auto"/>
        <w:ind w:left="360"/>
        <w:contextualSpacing w:val="0"/>
        <w:jc w:val="both"/>
        <w:rPr>
          <w:sz w:val="24"/>
          <w:szCs w:val="24"/>
        </w:rPr>
      </w:pPr>
      <w:r w:rsidRPr="00372A6E">
        <w:rPr>
          <w:sz w:val="24"/>
          <w:szCs w:val="24"/>
        </w:rPr>
        <w:t xml:space="preserve">Size of the block diagram. </w:t>
      </w:r>
      <w:r w:rsidR="00B902CD" w:rsidRPr="00372A6E">
        <w:rPr>
          <w:sz w:val="24"/>
          <w:szCs w:val="24"/>
        </w:rPr>
        <w:t xml:space="preserve">Draw the figure </w:t>
      </w:r>
      <w:r w:rsidR="00526729" w:rsidRPr="00372A6E">
        <w:rPr>
          <w:sz w:val="24"/>
          <w:szCs w:val="24"/>
        </w:rPr>
        <w:t>to make full use of the page/column width. Therefore, the ho</w:t>
      </w:r>
      <w:r w:rsidRPr="00372A6E">
        <w:rPr>
          <w:sz w:val="24"/>
          <w:szCs w:val="24"/>
        </w:rPr>
        <w:t>rizontal</w:t>
      </w:r>
      <w:r w:rsidR="00C96912" w:rsidRPr="00372A6E">
        <w:rPr>
          <w:sz w:val="24"/>
          <w:szCs w:val="24"/>
        </w:rPr>
        <w:t xml:space="preserve"> width of the figure should be either</w:t>
      </w:r>
      <w:r w:rsidRPr="00372A6E">
        <w:rPr>
          <w:sz w:val="24"/>
          <w:szCs w:val="24"/>
        </w:rPr>
        <w:t xml:space="preserve"> </w:t>
      </w:r>
      <w:r w:rsidR="00C96912" w:rsidRPr="00372A6E">
        <w:rPr>
          <w:sz w:val="24"/>
          <w:szCs w:val="24"/>
        </w:rPr>
        <w:t>f</w:t>
      </w:r>
      <w:r w:rsidRPr="00372A6E">
        <w:rPr>
          <w:sz w:val="24"/>
          <w:szCs w:val="24"/>
        </w:rPr>
        <w:t>ull width or half width of A4 paper (leaving the margins)</w:t>
      </w:r>
      <w:r w:rsidR="00526729" w:rsidRPr="00372A6E">
        <w:rPr>
          <w:sz w:val="24"/>
          <w:szCs w:val="24"/>
        </w:rPr>
        <w:t>, and the</w:t>
      </w:r>
      <w:r w:rsidRPr="00372A6E">
        <w:rPr>
          <w:sz w:val="24"/>
          <w:szCs w:val="24"/>
        </w:rPr>
        <w:t xml:space="preserve"> </w:t>
      </w:r>
      <w:r w:rsidR="00526729" w:rsidRPr="00372A6E">
        <w:rPr>
          <w:sz w:val="24"/>
          <w:szCs w:val="24"/>
        </w:rPr>
        <w:t>v</w:t>
      </w:r>
      <w:r w:rsidRPr="00372A6E">
        <w:rPr>
          <w:sz w:val="24"/>
          <w:szCs w:val="24"/>
        </w:rPr>
        <w:t>ertical</w:t>
      </w:r>
      <w:r w:rsidR="00C96912" w:rsidRPr="00372A6E">
        <w:rPr>
          <w:sz w:val="24"/>
          <w:szCs w:val="24"/>
        </w:rPr>
        <w:t xml:space="preserve"> height can be a</w:t>
      </w:r>
      <w:r w:rsidRPr="00372A6E">
        <w:rPr>
          <w:sz w:val="24"/>
          <w:szCs w:val="24"/>
        </w:rPr>
        <w:t>s needed</w:t>
      </w:r>
      <w:r w:rsidR="00C96912" w:rsidRPr="00372A6E">
        <w:rPr>
          <w:sz w:val="24"/>
          <w:szCs w:val="24"/>
        </w:rPr>
        <w:t xml:space="preserve"> and less than length of A4 paper</w:t>
      </w:r>
      <w:r w:rsidR="00526729" w:rsidRPr="00372A6E">
        <w:rPr>
          <w:sz w:val="24"/>
          <w:szCs w:val="24"/>
        </w:rPr>
        <w:t xml:space="preserve">. </w:t>
      </w:r>
      <w:r w:rsidRPr="00372A6E">
        <w:rPr>
          <w:sz w:val="24"/>
          <w:szCs w:val="24"/>
        </w:rPr>
        <w:t xml:space="preserve">Full width: &lt; 159 mm (210 mm - 2x25.4 mm), </w:t>
      </w:r>
      <w:r w:rsidR="00526729" w:rsidRPr="00372A6E">
        <w:rPr>
          <w:sz w:val="24"/>
          <w:szCs w:val="24"/>
        </w:rPr>
        <w:t>half</w:t>
      </w:r>
      <w:r w:rsidRPr="00372A6E">
        <w:rPr>
          <w:sz w:val="24"/>
          <w:szCs w:val="24"/>
        </w:rPr>
        <w:t xml:space="preserve"> width: 75 mm. Figures drawn with this width can be generally pasted in the document and presentation files without scaling.</w:t>
      </w:r>
      <w:r w:rsidR="00B902CD" w:rsidRPr="00372A6E">
        <w:rPr>
          <w:sz w:val="24"/>
          <w:szCs w:val="24"/>
        </w:rPr>
        <w:t xml:space="preserve"> Try to draw the figure in </w:t>
      </w:r>
      <w:r w:rsidR="00C65CEA" w:rsidRPr="00372A6E">
        <w:rPr>
          <w:sz w:val="24"/>
          <w:szCs w:val="24"/>
        </w:rPr>
        <w:t xml:space="preserve">the </w:t>
      </w:r>
      <w:r w:rsidR="00B902CD" w:rsidRPr="00372A6E">
        <w:rPr>
          <w:sz w:val="24"/>
          <w:szCs w:val="24"/>
        </w:rPr>
        <w:t>portrait format</w:t>
      </w:r>
      <w:r w:rsidR="00C65CEA" w:rsidRPr="00372A6E">
        <w:rPr>
          <w:sz w:val="24"/>
          <w:szCs w:val="24"/>
        </w:rPr>
        <w:t xml:space="preserve">. The </w:t>
      </w:r>
      <w:r w:rsidR="00B902CD" w:rsidRPr="00372A6E">
        <w:rPr>
          <w:sz w:val="24"/>
          <w:szCs w:val="24"/>
        </w:rPr>
        <w:t>landscape format</w:t>
      </w:r>
      <w:r w:rsidR="00C65CEA" w:rsidRPr="00372A6E">
        <w:rPr>
          <w:sz w:val="24"/>
          <w:szCs w:val="24"/>
        </w:rPr>
        <w:t xml:space="preserve"> should be used as the</w:t>
      </w:r>
      <w:r w:rsidR="00B902CD" w:rsidRPr="00372A6E">
        <w:rPr>
          <w:sz w:val="24"/>
          <w:szCs w:val="24"/>
        </w:rPr>
        <w:t xml:space="preserve"> last option.</w:t>
      </w:r>
    </w:p>
    <w:p w:rsidR="003F6ACA" w:rsidRPr="00372A6E" w:rsidRDefault="00526729"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t>T</w:t>
      </w:r>
      <w:r w:rsidR="003F6ACA" w:rsidRPr="00372A6E">
        <w:rPr>
          <w:sz w:val="24"/>
          <w:szCs w:val="24"/>
        </w:rPr>
        <w:t xml:space="preserve">ext </w:t>
      </w:r>
      <w:r w:rsidR="009349D5" w:rsidRPr="00372A6E">
        <w:rPr>
          <w:sz w:val="24"/>
          <w:szCs w:val="24"/>
        </w:rPr>
        <w:t>font type.</w:t>
      </w:r>
      <w:r w:rsidRPr="00372A6E">
        <w:rPr>
          <w:sz w:val="24"/>
          <w:szCs w:val="24"/>
        </w:rPr>
        <w:t xml:space="preserve"> </w:t>
      </w:r>
      <w:r w:rsidR="003F6ACA" w:rsidRPr="00372A6E">
        <w:rPr>
          <w:sz w:val="24"/>
          <w:szCs w:val="24"/>
        </w:rPr>
        <w:t xml:space="preserve">Arial Narrow, Arial, or Helvetica. This assures clear readability at different levels of scaling of the figure. For mathematical symbols, use Times New Roman (with or without italics as per appropriate math notation). </w:t>
      </w:r>
    </w:p>
    <w:p w:rsidR="003F6ACA" w:rsidRPr="00372A6E" w:rsidRDefault="003F6ACA"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t>Font size for text = 10</w:t>
      </w:r>
      <w:r w:rsidR="00C65CEA" w:rsidRPr="00372A6E">
        <w:rPr>
          <w:sz w:val="24"/>
          <w:szCs w:val="24"/>
        </w:rPr>
        <w:t xml:space="preserve">. </w:t>
      </w:r>
      <w:r w:rsidR="00B86F23" w:rsidRPr="00372A6E">
        <w:rPr>
          <w:sz w:val="24"/>
          <w:szCs w:val="24"/>
        </w:rPr>
        <w:t xml:space="preserve">For good readability, </w:t>
      </w:r>
      <w:r w:rsidR="008B6E3D">
        <w:rPr>
          <w:sz w:val="24"/>
          <w:szCs w:val="24"/>
        </w:rPr>
        <w:t xml:space="preserve">use </w:t>
      </w:r>
      <w:r w:rsidR="008B6E3D">
        <w:rPr>
          <w:rFonts w:ascii="Arial" w:hAnsi="Arial" w:cs="Arial"/>
          <w:sz w:val="24"/>
          <w:szCs w:val="24"/>
        </w:rPr>
        <w:t>"</w:t>
      </w:r>
      <w:r w:rsidRPr="00372A6E">
        <w:rPr>
          <w:sz w:val="24"/>
          <w:szCs w:val="24"/>
        </w:rPr>
        <w:t>Small Caps</w:t>
      </w:r>
      <w:r w:rsidR="008B6E3D">
        <w:rPr>
          <w:rFonts w:ascii="Arial" w:hAnsi="Arial" w:cs="Arial"/>
          <w:sz w:val="24"/>
          <w:szCs w:val="24"/>
        </w:rPr>
        <w:t>"</w:t>
      </w:r>
      <w:r w:rsidRPr="00372A6E">
        <w:rPr>
          <w:sz w:val="24"/>
          <w:szCs w:val="24"/>
        </w:rPr>
        <w:t xml:space="preserve"> for text other than mathematical symbols. </w:t>
      </w:r>
      <w:r w:rsidR="00526729" w:rsidRPr="00372A6E">
        <w:rPr>
          <w:sz w:val="24"/>
          <w:szCs w:val="24"/>
        </w:rPr>
        <w:t xml:space="preserve">Text in bold is better suited for presentations and </w:t>
      </w:r>
      <w:r w:rsidR="00B86F23" w:rsidRPr="00372A6E">
        <w:rPr>
          <w:sz w:val="24"/>
          <w:szCs w:val="24"/>
        </w:rPr>
        <w:t xml:space="preserve">is </w:t>
      </w:r>
      <w:r w:rsidR="00526729" w:rsidRPr="00372A6E">
        <w:rPr>
          <w:sz w:val="24"/>
          <w:szCs w:val="24"/>
        </w:rPr>
        <w:t xml:space="preserve">also acceptable in documents. Therefore use all the text in bold. </w:t>
      </w:r>
      <w:r w:rsidR="00425820" w:rsidRPr="00372A6E">
        <w:rPr>
          <w:sz w:val="24"/>
          <w:szCs w:val="24"/>
        </w:rPr>
        <w:t>The text inside a text box should preferably be center aligned.</w:t>
      </w:r>
    </w:p>
    <w:p w:rsidR="00B07935" w:rsidRPr="00372A6E" w:rsidRDefault="003F6ACA"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t>Box size. Preferably use 20mm x 10mm boxes for blocks. This can accommodate two lines of 10 characters.</w:t>
      </w:r>
      <w:r w:rsidR="00B07935" w:rsidRPr="00372A6E">
        <w:rPr>
          <w:sz w:val="24"/>
          <w:szCs w:val="24"/>
        </w:rPr>
        <w:t xml:space="preserve"> Boxes should not have unnecessary variation in their sizes. The size may be changed to indicate the complexity/importance of the block. The material inside the box may be </w:t>
      </w:r>
      <w:r w:rsidR="00BD6612" w:rsidRPr="00372A6E">
        <w:rPr>
          <w:sz w:val="24"/>
          <w:szCs w:val="24"/>
        </w:rPr>
        <w:t xml:space="preserve">abbreviated </w:t>
      </w:r>
      <w:r w:rsidR="00B07935" w:rsidRPr="00372A6E">
        <w:rPr>
          <w:sz w:val="24"/>
          <w:szCs w:val="24"/>
        </w:rPr>
        <w:t>if needed</w:t>
      </w:r>
      <w:r w:rsidR="00425820" w:rsidRPr="00372A6E">
        <w:rPr>
          <w:sz w:val="24"/>
          <w:szCs w:val="24"/>
        </w:rPr>
        <w:t>.</w:t>
      </w:r>
      <w:r w:rsidR="007663CD" w:rsidRPr="00372A6E">
        <w:rPr>
          <w:sz w:val="24"/>
          <w:szCs w:val="24"/>
        </w:rPr>
        <w:t xml:space="preserve"> </w:t>
      </w:r>
      <w:r w:rsidR="00B07935" w:rsidRPr="00372A6E">
        <w:rPr>
          <w:sz w:val="24"/>
          <w:szCs w:val="24"/>
        </w:rPr>
        <w:t>The box size should not be adjusted to fit the text.</w:t>
      </w:r>
      <w:r w:rsidR="00425820" w:rsidRPr="00372A6E">
        <w:rPr>
          <w:sz w:val="24"/>
          <w:szCs w:val="24"/>
        </w:rPr>
        <w:t xml:space="preserve"> </w:t>
      </w:r>
    </w:p>
    <w:p w:rsidR="00F70BD9" w:rsidRPr="00372A6E" w:rsidRDefault="00F70BD9"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t xml:space="preserve">Block outline thickness should match that of the text characters. For text </w:t>
      </w:r>
      <w:r w:rsidR="00425820" w:rsidRPr="00372A6E">
        <w:rPr>
          <w:sz w:val="24"/>
          <w:szCs w:val="24"/>
        </w:rPr>
        <w:t xml:space="preserve">in </w:t>
      </w:r>
      <w:r w:rsidRPr="00372A6E">
        <w:rPr>
          <w:sz w:val="24"/>
          <w:szCs w:val="24"/>
        </w:rPr>
        <w:t>Arial Narrow</w:t>
      </w:r>
      <w:r w:rsidR="00465FDA" w:rsidRPr="00372A6E">
        <w:rPr>
          <w:sz w:val="24"/>
          <w:szCs w:val="24"/>
        </w:rPr>
        <w:t>,</w:t>
      </w:r>
      <w:r w:rsidR="00425820" w:rsidRPr="00372A6E">
        <w:rPr>
          <w:sz w:val="24"/>
          <w:szCs w:val="24"/>
        </w:rPr>
        <w:t xml:space="preserve"> font</w:t>
      </w:r>
      <w:r w:rsidR="00555275" w:rsidRPr="00372A6E">
        <w:rPr>
          <w:sz w:val="24"/>
          <w:szCs w:val="24"/>
        </w:rPr>
        <w:t xml:space="preserve"> size</w:t>
      </w:r>
      <w:r w:rsidR="00425820" w:rsidRPr="00372A6E">
        <w:rPr>
          <w:sz w:val="24"/>
          <w:szCs w:val="24"/>
        </w:rPr>
        <w:t xml:space="preserve"> 10</w:t>
      </w:r>
      <w:r w:rsidR="00465FDA" w:rsidRPr="00372A6E">
        <w:rPr>
          <w:sz w:val="24"/>
          <w:szCs w:val="24"/>
        </w:rPr>
        <w:t>,</w:t>
      </w:r>
      <w:r w:rsidR="00425820" w:rsidRPr="00372A6E">
        <w:rPr>
          <w:sz w:val="24"/>
          <w:szCs w:val="24"/>
        </w:rPr>
        <w:t xml:space="preserve"> </w:t>
      </w:r>
      <w:r w:rsidR="00555275" w:rsidRPr="00372A6E">
        <w:rPr>
          <w:sz w:val="24"/>
          <w:szCs w:val="24"/>
        </w:rPr>
        <w:t xml:space="preserve">and style </w:t>
      </w:r>
      <w:r w:rsidR="00425820" w:rsidRPr="00372A6E">
        <w:rPr>
          <w:sz w:val="24"/>
          <w:szCs w:val="24"/>
        </w:rPr>
        <w:t>bold</w:t>
      </w:r>
      <w:r w:rsidRPr="00372A6E">
        <w:rPr>
          <w:sz w:val="24"/>
          <w:szCs w:val="24"/>
        </w:rPr>
        <w:t xml:space="preserve">, the </w:t>
      </w:r>
      <w:r w:rsidR="00B50D83" w:rsidRPr="00372A6E">
        <w:rPr>
          <w:sz w:val="24"/>
          <w:szCs w:val="24"/>
        </w:rPr>
        <w:t xml:space="preserve">box </w:t>
      </w:r>
      <w:r w:rsidRPr="00372A6E">
        <w:rPr>
          <w:sz w:val="24"/>
          <w:szCs w:val="24"/>
        </w:rPr>
        <w:t>line wi</w:t>
      </w:r>
      <w:r w:rsidR="008B6E3D">
        <w:rPr>
          <w:sz w:val="24"/>
          <w:szCs w:val="24"/>
        </w:rPr>
        <w:t xml:space="preserve">dth should be set by selecting </w:t>
      </w:r>
      <w:r w:rsidR="008B6E3D">
        <w:rPr>
          <w:rFonts w:ascii="Arial" w:hAnsi="Arial" w:cs="Arial"/>
          <w:sz w:val="24"/>
          <w:szCs w:val="24"/>
        </w:rPr>
        <w:t>"</w:t>
      </w:r>
      <w:r w:rsidRPr="00372A6E">
        <w:rPr>
          <w:sz w:val="24"/>
          <w:szCs w:val="24"/>
        </w:rPr>
        <w:t>Weight = 05</w:t>
      </w:r>
      <w:r w:rsidR="008B6E3D">
        <w:rPr>
          <w:rFonts w:ascii="Arial" w:hAnsi="Arial" w:cs="Arial"/>
          <w:sz w:val="24"/>
          <w:szCs w:val="24"/>
        </w:rPr>
        <w:t>"</w:t>
      </w:r>
      <w:r w:rsidRPr="00372A6E">
        <w:rPr>
          <w:sz w:val="24"/>
          <w:szCs w:val="24"/>
        </w:rPr>
        <w:t>.</w:t>
      </w:r>
    </w:p>
    <w:p w:rsidR="00425820" w:rsidRPr="00372A6E" w:rsidRDefault="00425820"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t>T</w:t>
      </w:r>
      <w:r w:rsidR="00F1026A" w:rsidRPr="00372A6E">
        <w:rPr>
          <w:sz w:val="24"/>
          <w:szCs w:val="24"/>
        </w:rPr>
        <w:t xml:space="preserve">he inputs and outputs of </w:t>
      </w:r>
      <w:r w:rsidRPr="00372A6E">
        <w:rPr>
          <w:sz w:val="24"/>
          <w:szCs w:val="24"/>
        </w:rPr>
        <w:t xml:space="preserve">a </w:t>
      </w:r>
      <w:r w:rsidR="00F1026A" w:rsidRPr="00372A6E">
        <w:rPr>
          <w:sz w:val="24"/>
          <w:szCs w:val="24"/>
        </w:rPr>
        <w:t xml:space="preserve">block should be </w:t>
      </w:r>
      <w:r w:rsidRPr="00372A6E">
        <w:rPr>
          <w:sz w:val="24"/>
          <w:szCs w:val="24"/>
        </w:rPr>
        <w:t xml:space="preserve">on opposite sides of the box. Control inputs should be perpendicular to both input and output. A box should not be used to turn the signal direction. </w:t>
      </w:r>
      <w:r w:rsidR="005A28C7" w:rsidRPr="00372A6E">
        <w:rPr>
          <w:sz w:val="24"/>
          <w:szCs w:val="24"/>
        </w:rPr>
        <w:t xml:space="preserve">For example, when </w:t>
      </w:r>
      <w:r w:rsidR="00465FDA" w:rsidRPr="00372A6E">
        <w:rPr>
          <w:sz w:val="24"/>
          <w:szCs w:val="24"/>
        </w:rPr>
        <w:t xml:space="preserve">the </w:t>
      </w:r>
      <w:r w:rsidR="005A28C7" w:rsidRPr="00372A6E">
        <w:rPr>
          <w:sz w:val="24"/>
          <w:szCs w:val="24"/>
        </w:rPr>
        <w:t xml:space="preserve">input is </w:t>
      </w:r>
      <w:r w:rsidR="00465FDA" w:rsidRPr="00372A6E">
        <w:rPr>
          <w:sz w:val="24"/>
          <w:szCs w:val="24"/>
        </w:rPr>
        <w:t xml:space="preserve">applied on </w:t>
      </w:r>
      <w:r w:rsidR="005A28C7" w:rsidRPr="00372A6E">
        <w:rPr>
          <w:sz w:val="24"/>
          <w:szCs w:val="24"/>
        </w:rPr>
        <w:t>the left</w:t>
      </w:r>
      <w:r w:rsidR="00465FDA" w:rsidRPr="00372A6E">
        <w:rPr>
          <w:sz w:val="24"/>
          <w:szCs w:val="24"/>
        </w:rPr>
        <w:t xml:space="preserve"> side of the box, the</w:t>
      </w:r>
      <w:r w:rsidR="005A28C7" w:rsidRPr="00372A6E">
        <w:rPr>
          <w:sz w:val="24"/>
          <w:szCs w:val="24"/>
        </w:rPr>
        <w:t xml:space="preserve"> output should not be taken from the </w:t>
      </w:r>
      <w:r w:rsidR="00465FDA" w:rsidRPr="00372A6E">
        <w:rPr>
          <w:sz w:val="24"/>
          <w:szCs w:val="24"/>
        </w:rPr>
        <w:t>lower or upper side of the box</w:t>
      </w:r>
      <w:r w:rsidR="005A28C7" w:rsidRPr="00372A6E">
        <w:rPr>
          <w:sz w:val="24"/>
          <w:szCs w:val="24"/>
        </w:rPr>
        <w:t xml:space="preserve">. </w:t>
      </w:r>
      <w:r w:rsidRPr="00372A6E">
        <w:rPr>
          <w:sz w:val="24"/>
          <w:szCs w:val="24"/>
        </w:rPr>
        <w:t xml:space="preserve">Take </w:t>
      </w:r>
      <w:r w:rsidR="00465FDA" w:rsidRPr="00372A6E">
        <w:rPr>
          <w:sz w:val="24"/>
          <w:szCs w:val="24"/>
        </w:rPr>
        <w:t>i</w:t>
      </w:r>
      <w:r w:rsidRPr="00372A6E">
        <w:rPr>
          <w:sz w:val="24"/>
          <w:szCs w:val="24"/>
        </w:rPr>
        <w:t xml:space="preserve">t from the right side and then turn it </w:t>
      </w:r>
      <w:r w:rsidR="00465FDA" w:rsidRPr="00372A6E">
        <w:rPr>
          <w:sz w:val="24"/>
          <w:szCs w:val="24"/>
        </w:rPr>
        <w:t xml:space="preserve">downwards or </w:t>
      </w:r>
      <w:r w:rsidRPr="00372A6E">
        <w:rPr>
          <w:sz w:val="24"/>
          <w:szCs w:val="24"/>
        </w:rPr>
        <w:t>upwards</w:t>
      </w:r>
      <w:r w:rsidR="00465FDA" w:rsidRPr="00372A6E">
        <w:rPr>
          <w:sz w:val="24"/>
          <w:szCs w:val="24"/>
        </w:rPr>
        <w:t>, if needed</w:t>
      </w:r>
      <w:r w:rsidRPr="00372A6E">
        <w:rPr>
          <w:sz w:val="24"/>
          <w:szCs w:val="24"/>
        </w:rPr>
        <w:t>.</w:t>
      </w:r>
      <w:r w:rsidR="005A28C7" w:rsidRPr="00372A6E">
        <w:rPr>
          <w:sz w:val="24"/>
          <w:szCs w:val="24"/>
        </w:rPr>
        <w:t xml:space="preserve"> </w:t>
      </w:r>
    </w:p>
    <w:p w:rsidR="00784057" w:rsidRPr="00372A6E" w:rsidRDefault="008B6E3D" w:rsidP="00372A6E">
      <w:pPr>
        <w:pStyle w:val="ListParagraph"/>
        <w:numPr>
          <w:ilvl w:val="0"/>
          <w:numId w:val="2"/>
        </w:numPr>
        <w:tabs>
          <w:tab w:val="left" w:pos="360"/>
        </w:tabs>
        <w:spacing w:after="120" w:line="240" w:lineRule="auto"/>
        <w:ind w:left="360"/>
        <w:jc w:val="both"/>
        <w:rPr>
          <w:sz w:val="24"/>
          <w:szCs w:val="24"/>
        </w:rPr>
      </w:pPr>
      <w:r>
        <w:rPr>
          <w:sz w:val="24"/>
          <w:szCs w:val="24"/>
        </w:rPr>
        <w:t xml:space="preserve">Two points can be joined by a </w:t>
      </w:r>
      <w:r>
        <w:rPr>
          <w:rFonts w:ascii="Arial" w:hAnsi="Arial" w:cs="Arial"/>
          <w:sz w:val="24"/>
          <w:szCs w:val="24"/>
        </w:rPr>
        <w:t>"</w:t>
      </w:r>
      <w:r w:rsidR="00B50D83" w:rsidRPr="00372A6E">
        <w:rPr>
          <w:sz w:val="24"/>
          <w:szCs w:val="24"/>
        </w:rPr>
        <w:t>line</w:t>
      </w:r>
      <w:r>
        <w:rPr>
          <w:rFonts w:ascii="Arial" w:hAnsi="Arial" w:cs="Arial"/>
          <w:sz w:val="24"/>
          <w:szCs w:val="24"/>
        </w:rPr>
        <w:t>"</w:t>
      </w:r>
      <w:r w:rsidR="00B50D83" w:rsidRPr="00372A6E">
        <w:rPr>
          <w:sz w:val="24"/>
          <w:szCs w:val="24"/>
        </w:rPr>
        <w:t xml:space="preserve">. </w:t>
      </w:r>
      <w:r w:rsidR="00E725CE" w:rsidRPr="00372A6E">
        <w:rPr>
          <w:sz w:val="24"/>
          <w:szCs w:val="24"/>
        </w:rPr>
        <w:t>A l</w:t>
      </w:r>
      <w:r w:rsidR="00B50D83" w:rsidRPr="00372A6E">
        <w:rPr>
          <w:sz w:val="24"/>
          <w:szCs w:val="24"/>
        </w:rPr>
        <w:t xml:space="preserve">ine can be converted to </w:t>
      </w:r>
      <w:r>
        <w:rPr>
          <w:rFonts w:ascii="Arial" w:hAnsi="Arial" w:cs="Arial"/>
          <w:sz w:val="24"/>
          <w:szCs w:val="24"/>
        </w:rPr>
        <w:t>"</w:t>
      </w:r>
      <w:r w:rsidR="00B50D83" w:rsidRPr="00372A6E">
        <w:rPr>
          <w:sz w:val="24"/>
          <w:szCs w:val="24"/>
        </w:rPr>
        <w:t>connector</w:t>
      </w:r>
      <w:r>
        <w:rPr>
          <w:rFonts w:ascii="Arial" w:hAnsi="Arial" w:cs="Arial"/>
          <w:sz w:val="24"/>
          <w:szCs w:val="24"/>
        </w:rPr>
        <w:t>"</w:t>
      </w:r>
      <w:r w:rsidR="00B50D83" w:rsidRPr="00372A6E">
        <w:rPr>
          <w:sz w:val="24"/>
          <w:szCs w:val="24"/>
        </w:rPr>
        <w:t xml:space="preserve"> </w:t>
      </w:r>
      <w:r w:rsidR="00E725CE" w:rsidRPr="00372A6E">
        <w:rPr>
          <w:sz w:val="24"/>
          <w:szCs w:val="24"/>
        </w:rPr>
        <w:t>for routing</w:t>
      </w:r>
      <w:r w:rsidR="00B50D83" w:rsidRPr="00372A6E">
        <w:rPr>
          <w:sz w:val="24"/>
          <w:szCs w:val="24"/>
        </w:rPr>
        <w:t xml:space="preserve"> around boxes. </w:t>
      </w:r>
      <w:r w:rsidR="0042181B" w:rsidRPr="00372A6E">
        <w:rPr>
          <w:sz w:val="24"/>
          <w:szCs w:val="24"/>
        </w:rPr>
        <w:t>For converting</w:t>
      </w:r>
      <w:r w:rsidR="00B50D83" w:rsidRPr="00372A6E">
        <w:rPr>
          <w:sz w:val="24"/>
          <w:szCs w:val="24"/>
        </w:rPr>
        <w:t xml:space="preserve"> a line to a connector, s</w:t>
      </w:r>
      <w:r w:rsidR="0042181B" w:rsidRPr="00372A6E">
        <w:rPr>
          <w:sz w:val="24"/>
          <w:szCs w:val="24"/>
        </w:rPr>
        <w:t>elect</w:t>
      </w:r>
      <w:r w:rsidR="00B50D83" w:rsidRPr="00372A6E">
        <w:rPr>
          <w:sz w:val="24"/>
          <w:szCs w:val="24"/>
        </w:rPr>
        <w:t xml:space="preserve"> the</w:t>
      </w:r>
      <w:r w:rsidR="0042181B" w:rsidRPr="00372A6E">
        <w:rPr>
          <w:sz w:val="24"/>
          <w:szCs w:val="24"/>
        </w:rPr>
        <w:t xml:space="preserve"> line</w:t>
      </w:r>
      <w:r w:rsidR="00B50D83" w:rsidRPr="00372A6E">
        <w:rPr>
          <w:sz w:val="24"/>
          <w:szCs w:val="24"/>
        </w:rPr>
        <w:t>.</w:t>
      </w:r>
      <w:r w:rsidR="0042181B" w:rsidRPr="00372A6E">
        <w:rPr>
          <w:sz w:val="24"/>
          <w:szCs w:val="24"/>
        </w:rPr>
        <w:t xml:space="preserve"> </w:t>
      </w:r>
      <w:r w:rsidR="00B50D83" w:rsidRPr="00372A6E">
        <w:rPr>
          <w:sz w:val="24"/>
          <w:szCs w:val="24"/>
        </w:rPr>
        <w:t>I</w:t>
      </w:r>
      <w:r w:rsidR="0042181B" w:rsidRPr="00372A6E">
        <w:rPr>
          <w:sz w:val="24"/>
          <w:szCs w:val="24"/>
        </w:rPr>
        <w:t>n Window menu</w:t>
      </w:r>
      <w:r w:rsidR="00B50D83" w:rsidRPr="00372A6E">
        <w:rPr>
          <w:sz w:val="24"/>
          <w:szCs w:val="24"/>
        </w:rPr>
        <w:t>,</w:t>
      </w:r>
      <w:r w:rsidR="0042181B" w:rsidRPr="00372A6E">
        <w:rPr>
          <w:sz w:val="24"/>
          <w:szCs w:val="24"/>
        </w:rPr>
        <w:t xml:space="preserve"> choose Show Shape Sheet. Find the Miscellaneous section and then set the ObjType cell </w:t>
      </w:r>
      <w:r w:rsidR="00B50D83" w:rsidRPr="00372A6E">
        <w:rPr>
          <w:sz w:val="24"/>
          <w:szCs w:val="24"/>
        </w:rPr>
        <w:t>=</w:t>
      </w:r>
      <w:r w:rsidR="0042181B" w:rsidRPr="00372A6E">
        <w:rPr>
          <w:sz w:val="24"/>
          <w:szCs w:val="24"/>
        </w:rPr>
        <w:t xml:space="preserve"> 2. This tells Visio to treat the shape as a routable connector.</w:t>
      </w:r>
    </w:p>
    <w:p w:rsidR="00B50D83" w:rsidRPr="00372A6E" w:rsidRDefault="00B50D83"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lastRenderedPageBreak/>
        <w:t xml:space="preserve">Line and arrow size. Preferably use line </w:t>
      </w:r>
      <w:r w:rsidR="008B6E3D">
        <w:rPr>
          <w:rFonts w:ascii="Arial" w:hAnsi="Arial" w:cs="Arial"/>
          <w:sz w:val="24"/>
          <w:szCs w:val="24"/>
        </w:rPr>
        <w:t>"</w:t>
      </w:r>
      <w:r w:rsidRPr="00372A6E">
        <w:rPr>
          <w:sz w:val="24"/>
          <w:szCs w:val="24"/>
        </w:rPr>
        <w:t>Weight = 05</w:t>
      </w:r>
      <w:r w:rsidR="008B6E3D">
        <w:rPr>
          <w:rFonts w:ascii="Arial" w:hAnsi="Arial" w:cs="Arial"/>
          <w:sz w:val="24"/>
          <w:szCs w:val="24"/>
        </w:rPr>
        <w:t>"</w:t>
      </w:r>
      <w:r w:rsidRPr="00372A6E">
        <w:rPr>
          <w:sz w:val="24"/>
          <w:szCs w:val="24"/>
        </w:rPr>
        <w:t xml:space="preserve"> and line ends </w:t>
      </w:r>
      <w:r w:rsidR="008B6E3D">
        <w:rPr>
          <w:rFonts w:ascii="Arial" w:hAnsi="Arial" w:cs="Arial"/>
          <w:sz w:val="24"/>
          <w:szCs w:val="24"/>
        </w:rPr>
        <w:t>"</w:t>
      </w:r>
      <w:r w:rsidRPr="00372A6E">
        <w:rPr>
          <w:sz w:val="24"/>
          <w:szCs w:val="24"/>
        </w:rPr>
        <w:t>Begin or End</w:t>
      </w:r>
      <w:r w:rsidR="008B6E3D">
        <w:rPr>
          <w:sz w:val="24"/>
          <w:szCs w:val="24"/>
        </w:rPr>
        <w:t xml:space="preserve"> = 05</w:t>
      </w:r>
      <w:r w:rsidR="00BB3C22">
        <w:rPr>
          <w:rFonts w:ascii="Arial" w:hAnsi="Arial" w:cs="Arial"/>
          <w:sz w:val="24"/>
          <w:szCs w:val="24"/>
        </w:rPr>
        <w:t>"</w:t>
      </w:r>
      <w:r w:rsidRPr="00372A6E">
        <w:rPr>
          <w:sz w:val="24"/>
          <w:szCs w:val="24"/>
        </w:rPr>
        <w:t>. This keeps the line thickness and arrow size compatible with the box line thickness.</w:t>
      </w:r>
    </w:p>
    <w:p w:rsidR="000007D6" w:rsidRPr="00372A6E" w:rsidRDefault="0018326F"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t>Crossings and nodes. It is preferable to have line crossings without jumps</w:t>
      </w:r>
      <w:r w:rsidR="00E725CE" w:rsidRPr="00372A6E">
        <w:rPr>
          <w:sz w:val="24"/>
          <w:szCs w:val="24"/>
        </w:rPr>
        <w:t>. A</w:t>
      </w:r>
      <w:r w:rsidR="00284DCB" w:rsidRPr="00372A6E">
        <w:rPr>
          <w:sz w:val="24"/>
          <w:szCs w:val="24"/>
        </w:rPr>
        <w:t xml:space="preserve"> black dot </w:t>
      </w:r>
      <w:r w:rsidR="00E725CE" w:rsidRPr="00372A6E">
        <w:rPr>
          <w:sz w:val="24"/>
          <w:szCs w:val="24"/>
        </w:rPr>
        <w:t>should</w:t>
      </w:r>
      <w:r w:rsidR="00284DCB" w:rsidRPr="00372A6E">
        <w:rPr>
          <w:sz w:val="24"/>
          <w:szCs w:val="24"/>
        </w:rPr>
        <w:t xml:space="preserve"> be used </w:t>
      </w:r>
      <w:r w:rsidR="00E725CE" w:rsidRPr="00372A6E">
        <w:rPr>
          <w:sz w:val="24"/>
          <w:szCs w:val="24"/>
        </w:rPr>
        <w:t xml:space="preserve">for </w:t>
      </w:r>
      <w:r w:rsidRPr="00372A6E">
        <w:rPr>
          <w:sz w:val="24"/>
          <w:szCs w:val="24"/>
        </w:rPr>
        <w:t>nodes of 3 or more lines</w:t>
      </w:r>
      <w:r w:rsidR="00853CEF" w:rsidRPr="00372A6E">
        <w:rPr>
          <w:sz w:val="24"/>
          <w:szCs w:val="24"/>
        </w:rPr>
        <w:t xml:space="preserve">. For </w:t>
      </w:r>
      <w:r w:rsidR="00E725CE" w:rsidRPr="00372A6E">
        <w:rPr>
          <w:sz w:val="24"/>
          <w:szCs w:val="24"/>
        </w:rPr>
        <w:t>placing the dot, right click on the line. I</w:t>
      </w:r>
      <w:r w:rsidR="00853CEF" w:rsidRPr="00372A6E">
        <w:rPr>
          <w:sz w:val="24"/>
          <w:szCs w:val="24"/>
        </w:rPr>
        <w:t xml:space="preserve">n </w:t>
      </w:r>
      <w:r w:rsidR="00E725CE" w:rsidRPr="00372A6E">
        <w:rPr>
          <w:sz w:val="24"/>
          <w:szCs w:val="24"/>
        </w:rPr>
        <w:t xml:space="preserve">the </w:t>
      </w:r>
      <w:r w:rsidR="00853CEF" w:rsidRPr="00372A6E">
        <w:rPr>
          <w:sz w:val="24"/>
          <w:szCs w:val="24"/>
        </w:rPr>
        <w:t>Format</w:t>
      </w:r>
      <w:r w:rsidR="00E725CE" w:rsidRPr="00372A6E">
        <w:rPr>
          <w:sz w:val="24"/>
          <w:szCs w:val="24"/>
        </w:rPr>
        <w:t xml:space="preserve"> menu,</w:t>
      </w:r>
      <w:r w:rsidR="00853CEF" w:rsidRPr="00372A6E">
        <w:rPr>
          <w:sz w:val="24"/>
          <w:szCs w:val="24"/>
        </w:rPr>
        <w:t xml:space="preserve"> select Line and cho</w:t>
      </w:r>
      <w:r w:rsidR="00A226E2">
        <w:rPr>
          <w:sz w:val="24"/>
          <w:szCs w:val="24"/>
        </w:rPr>
        <w:t xml:space="preserve">ose Line ends </w:t>
      </w:r>
      <w:r w:rsidR="00A226E2">
        <w:rPr>
          <w:rFonts w:ascii="Arial" w:hAnsi="Arial" w:cs="Arial"/>
          <w:sz w:val="24"/>
          <w:szCs w:val="24"/>
        </w:rPr>
        <w:t>"</w:t>
      </w:r>
      <w:r w:rsidR="00B50D83" w:rsidRPr="00372A6E">
        <w:rPr>
          <w:sz w:val="24"/>
          <w:szCs w:val="24"/>
        </w:rPr>
        <w:t>Begin or End = 10</w:t>
      </w:r>
      <w:r w:rsidR="00A226E2">
        <w:rPr>
          <w:rFonts w:ascii="Arial" w:hAnsi="Arial" w:cs="Arial"/>
          <w:sz w:val="24"/>
          <w:szCs w:val="24"/>
        </w:rPr>
        <w:t>"</w:t>
      </w:r>
      <w:r w:rsidR="00853CEF" w:rsidRPr="00372A6E">
        <w:rPr>
          <w:sz w:val="24"/>
          <w:szCs w:val="24"/>
        </w:rPr>
        <w:t>.</w:t>
      </w:r>
    </w:p>
    <w:p w:rsidR="00D019FF" w:rsidRPr="00372A6E" w:rsidRDefault="00E725CE"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t>Minimum spacing. L</w:t>
      </w:r>
      <w:r w:rsidR="00C96912" w:rsidRPr="00372A6E">
        <w:rPr>
          <w:sz w:val="24"/>
          <w:szCs w:val="24"/>
        </w:rPr>
        <w:t>ines and boxes</w:t>
      </w:r>
      <w:r w:rsidRPr="00372A6E">
        <w:rPr>
          <w:sz w:val="24"/>
          <w:szCs w:val="24"/>
        </w:rPr>
        <w:t xml:space="preserve"> should have at least </w:t>
      </w:r>
      <w:r w:rsidR="00C96912" w:rsidRPr="00372A6E">
        <w:rPr>
          <w:sz w:val="24"/>
          <w:szCs w:val="24"/>
        </w:rPr>
        <w:t>4mm</w:t>
      </w:r>
      <w:r w:rsidRPr="00372A6E">
        <w:rPr>
          <w:sz w:val="24"/>
          <w:szCs w:val="24"/>
        </w:rPr>
        <w:t xml:space="preserve"> separation</w:t>
      </w:r>
      <w:r w:rsidR="00C96912" w:rsidRPr="00372A6E">
        <w:rPr>
          <w:sz w:val="24"/>
          <w:szCs w:val="24"/>
        </w:rPr>
        <w:t xml:space="preserve">. </w:t>
      </w:r>
      <w:r w:rsidRPr="00372A6E">
        <w:rPr>
          <w:sz w:val="24"/>
          <w:szCs w:val="24"/>
        </w:rPr>
        <w:t xml:space="preserve">Text should be at least 1mm separated from nearest line or box. </w:t>
      </w:r>
      <w:r w:rsidR="00C96912" w:rsidRPr="00372A6E">
        <w:rPr>
          <w:sz w:val="24"/>
          <w:szCs w:val="24"/>
        </w:rPr>
        <w:t xml:space="preserve">Arrow head </w:t>
      </w:r>
      <w:r w:rsidRPr="00372A6E">
        <w:rPr>
          <w:sz w:val="24"/>
          <w:szCs w:val="24"/>
        </w:rPr>
        <w:t xml:space="preserve">should be at least 6mm from the nearest bend in the line. </w:t>
      </w:r>
    </w:p>
    <w:p w:rsidR="00140471" w:rsidRPr="00372A6E" w:rsidRDefault="00C96912"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t>Adder and</w:t>
      </w:r>
      <w:r w:rsidR="004F2CCC" w:rsidRPr="00372A6E">
        <w:rPr>
          <w:sz w:val="24"/>
          <w:szCs w:val="24"/>
        </w:rPr>
        <w:t xml:space="preserve"> multiplier. Preferably draw a circle of 8mm x 8mm size</w:t>
      </w:r>
      <w:r w:rsidR="00425820" w:rsidRPr="00372A6E">
        <w:rPr>
          <w:sz w:val="24"/>
          <w:szCs w:val="24"/>
        </w:rPr>
        <w:t>. I</w:t>
      </w:r>
      <w:r w:rsidR="004F2CCC" w:rsidRPr="00372A6E">
        <w:rPr>
          <w:sz w:val="24"/>
          <w:szCs w:val="24"/>
        </w:rPr>
        <w:t>nside</w:t>
      </w:r>
      <w:r w:rsidR="00425820" w:rsidRPr="00372A6E">
        <w:rPr>
          <w:sz w:val="24"/>
          <w:szCs w:val="24"/>
        </w:rPr>
        <w:t xml:space="preserve"> the</w:t>
      </w:r>
      <w:r w:rsidR="004F2CCC" w:rsidRPr="00372A6E">
        <w:rPr>
          <w:sz w:val="24"/>
          <w:szCs w:val="24"/>
        </w:rPr>
        <w:t xml:space="preserve"> circle</w:t>
      </w:r>
      <w:r w:rsidR="00425820" w:rsidRPr="00372A6E">
        <w:rPr>
          <w:sz w:val="24"/>
          <w:szCs w:val="24"/>
        </w:rPr>
        <w:t>,</w:t>
      </w:r>
      <w:r w:rsidR="004F2CCC" w:rsidRPr="00372A6E">
        <w:rPr>
          <w:sz w:val="24"/>
          <w:szCs w:val="24"/>
        </w:rPr>
        <w:t xml:space="preserve"> wri</w:t>
      </w:r>
      <w:r w:rsidR="00425820" w:rsidRPr="00372A6E">
        <w:rPr>
          <w:sz w:val="24"/>
          <w:szCs w:val="24"/>
        </w:rPr>
        <w:t xml:space="preserve">te </w:t>
      </w:r>
      <w:r w:rsidR="00982CFB">
        <w:rPr>
          <w:rFonts w:ascii="Arial" w:hAnsi="Arial" w:cs="Arial"/>
          <w:sz w:val="24"/>
          <w:szCs w:val="24"/>
        </w:rPr>
        <w:t>'</w:t>
      </w:r>
      <w:r w:rsidR="00425820" w:rsidRPr="00372A6E">
        <w:rPr>
          <w:rFonts w:ascii="Arial" w:hAnsi="Arial" w:cs="Arial"/>
          <w:sz w:val="24"/>
          <w:szCs w:val="24"/>
        </w:rPr>
        <w:t>+</w:t>
      </w:r>
      <w:r w:rsidR="00982CFB">
        <w:rPr>
          <w:rFonts w:ascii="Arial" w:hAnsi="Arial" w:cs="Arial"/>
          <w:sz w:val="24"/>
          <w:szCs w:val="24"/>
        </w:rPr>
        <w:t>'</w:t>
      </w:r>
      <w:r w:rsidR="00425820" w:rsidRPr="00372A6E">
        <w:rPr>
          <w:sz w:val="24"/>
          <w:szCs w:val="24"/>
        </w:rPr>
        <w:t xml:space="preserve"> or </w:t>
      </w:r>
      <w:r w:rsidR="00982CFB">
        <w:rPr>
          <w:rFonts w:ascii="Arial" w:hAnsi="Arial" w:cs="Arial"/>
          <w:sz w:val="24"/>
          <w:szCs w:val="24"/>
        </w:rPr>
        <w:t>'</w:t>
      </w:r>
      <w:r w:rsidR="00526729" w:rsidRPr="00372A6E">
        <w:rPr>
          <w:rFonts w:ascii="Arial" w:hAnsi="Arial" w:cs="Arial"/>
          <w:sz w:val="24"/>
          <w:szCs w:val="24"/>
        </w:rPr>
        <w:t>Χ</w:t>
      </w:r>
      <w:r w:rsidR="00982CFB">
        <w:rPr>
          <w:rFonts w:ascii="Arial" w:hAnsi="Arial" w:cs="Arial"/>
          <w:sz w:val="24"/>
          <w:szCs w:val="24"/>
        </w:rPr>
        <w:t>'</w:t>
      </w:r>
      <w:r w:rsidR="00425820" w:rsidRPr="00372A6E">
        <w:rPr>
          <w:sz w:val="24"/>
          <w:szCs w:val="24"/>
        </w:rPr>
        <w:t xml:space="preserve"> with Font Type = </w:t>
      </w:r>
      <w:r w:rsidR="004F2CCC" w:rsidRPr="00372A6E">
        <w:rPr>
          <w:sz w:val="24"/>
          <w:szCs w:val="24"/>
        </w:rPr>
        <w:t xml:space="preserve">Arial, Size = </w:t>
      </w:r>
      <w:r w:rsidR="004F2CCC" w:rsidRPr="00372A6E">
        <w:t>1</w:t>
      </w:r>
      <w:r w:rsidR="004F2CCC" w:rsidRPr="00372A6E">
        <w:rPr>
          <w:sz w:val="24"/>
          <w:szCs w:val="24"/>
        </w:rPr>
        <w:t>2</w:t>
      </w:r>
      <w:r w:rsidR="00425820" w:rsidRPr="00372A6E">
        <w:rPr>
          <w:sz w:val="24"/>
          <w:szCs w:val="24"/>
        </w:rPr>
        <w:t>,</w:t>
      </w:r>
      <w:r w:rsidR="004F2CCC" w:rsidRPr="00372A6E">
        <w:rPr>
          <w:sz w:val="24"/>
          <w:szCs w:val="24"/>
        </w:rPr>
        <w:t xml:space="preserve"> and Style</w:t>
      </w:r>
      <w:r w:rsidR="00425820" w:rsidRPr="00372A6E">
        <w:rPr>
          <w:sz w:val="24"/>
          <w:szCs w:val="24"/>
        </w:rPr>
        <w:t>=</w:t>
      </w:r>
      <w:r w:rsidR="004F2CCC" w:rsidRPr="00372A6E">
        <w:rPr>
          <w:sz w:val="24"/>
          <w:szCs w:val="24"/>
        </w:rPr>
        <w:t>Bold.</w:t>
      </w:r>
      <w:r w:rsidR="001543FF" w:rsidRPr="00372A6E">
        <w:rPr>
          <w:sz w:val="24"/>
          <w:szCs w:val="24"/>
        </w:rPr>
        <w:t xml:space="preserve"> </w:t>
      </w:r>
    </w:p>
    <w:p w:rsidR="00372A6E" w:rsidRPr="00372A6E" w:rsidRDefault="009404B6"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t>If there is an alignment problem, zoom</w:t>
      </w:r>
      <w:r w:rsidR="009349D5" w:rsidRPr="00372A6E">
        <w:rPr>
          <w:sz w:val="24"/>
          <w:szCs w:val="24"/>
        </w:rPr>
        <w:t>ing (&gt;400%) can be used for high precision alignment.</w:t>
      </w:r>
      <w:r w:rsidR="00372A6E" w:rsidRPr="00372A6E">
        <w:rPr>
          <w:sz w:val="24"/>
          <w:szCs w:val="24"/>
        </w:rPr>
        <w:t xml:space="preserve"> </w:t>
      </w:r>
    </w:p>
    <w:p w:rsidR="00372A6E" w:rsidRPr="00372A6E" w:rsidRDefault="00372A6E" w:rsidP="00372A6E">
      <w:pPr>
        <w:pStyle w:val="ListParagraph"/>
        <w:numPr>
          <w:ilvl w:val="0"/>
          <w:numId w:val="2"/>
        </w:numPr>
        <w:tabs>
          <w:tab w:val="left" w:pos="360"/>
        </w:tabs>
        <w:spacing w:after="120" w:line="240" w:lineRule="auto"/>
        <w:ind w:left="360"/>
        <w:jc w:val="both"/>
        <w:rPr>
          <w:sz w:val="24"/>
          <w:szCs w:val="24"/>
        </w:rPr>
      </w:pPr>
      <w:r w:rsidRPr="00372A6E">
        <w:rPr>
          <w:sz w:val="24"/>
          <w:szCs w:val="24"/>
        </w:rPr>
        <w:t>You may go through the following example for sizes and separation. It may also be used as starting point for a new block diagram.</w:t>
      </w:r>
    </w:p>
    <w:p w:rsidR="00F165D5" w:rsidRPr="00372A6E" w:rsidRDefault="00F165D5" w:rsidP="00372A6E">
      <w:pPr>
        <w:pStyle w:val="ListParagraph"/>
        <w:tabs>
          <w:tab w:val="left" w:pos="360"/>
        </w:tabs>
        <w:spacing w:after="120" w:line="240" w:lineRule="auto"/>
        <w:ind w:left="360"/>
        <w:jc w:val="both"/>
        <w:rPr>
          <w:sz w:val="24"/>
          <w:szCs w:val="24"/>
        </w:rPr>
      </w:pPr>
    </w:p>
    <w:p w:rsidR="00E21357" w:rsidRPr="00372A6E" w:rsidRDefault="00982A92" w:rsidP="00372A6E">
      <w:pPr>
        <w:pStyle w:val="ListParagraph"/>
        <w:tabs>
          <w:tab w:val="left" w:pos="360"/>
        </w:tabs>
        <w:spacing w:after="120" w:line="240" w:lineRule="auto"/>
        <w:ind w:left="360"/>
        <w:jc w:val="both"/>
        <w:rPr>
          <w:sz w:val="24"/>
          <w:szCs w:val="24"/>
        </w:rPr>
      </w:pPr>
      <w:r>
        <w:object w:dxaOrig="9665" w:dyaOrig="3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82.7pt" o:ole="">
            <v:imagedata r:id="rId5" o:title=""/>
          </v:shape>
          <o:OLEObject Type="Embed" ProgID="Visio.Drawing.11" ShapeID="_x0000_i1025" DrawAspect="Content" ObjectID="_1411212567" r:id="rId6"/>
        </w:object>
      </w:r>
    </w:p>
    <w:p w:rsidR="00372A6E" w:rsidRPr="00372A6E" w:rsidRDefault="00372A6E" w:rsidP="00372A6E">
      <w:pPr>
        <w:pStyle w:val="ListParagraph"/>
        <w:tabs>
          <w:tab w:val="left" w:pos="0"/>
        </w:tabs>
        <w:spacing w:after="120" w:line="240" w:lineRule="auto"/>
        <w:ind w:left="0"/>
        <w:jc w:val="both"/>
      </w:pPr>
    </w:p>
    <w:p w:rsidR="00F165D5" w:rsidRPr="00372A6E" w:rsidRDefault="00217520" w:rsidP="00372A6E">
      <w:pPr>
        <w:pStyle w:val="ListParagraph"/>
        <w:tabs>
          <w:tab w:val="left" w:pos="0"/>
        </w:tabs>
        <w:spacing w:after="120" w:line="240" w:lineRule="auto"/>
        <w:ind w:left="0"/>
        <w:jc w:val="both"/>
        <w:rPr>
          <w:sz w:val="24"/>
          <w:szCs w:val="24"/>
        </w:rPr>
      </w:pPr>
      <w:hyperlink r:id="rId7" w:history="1">
        <w:r w:rsidR="00372A6E" w:rsidRPr="00982A92">
          <w:rPr>
            <w:rStyle w:val="Hyperlink"/>
          </w:rPr>
          <w:t>Click here to</w:t>
        </w:r>
        <w:r w:rsidR="00E21357" w:rsidRPr="00982A92">
          <w:rPr>
            <w:rStyle w:val="Hyperlink"/>
          </w:rPr>
          <w:t xml:space="preserve"> download the </w:t>
        </w:r>
        <w:r w:rsidR="00F165D5" w:rsidRPr="00982A92">
          <w:rPr>
            <w:rStyle w:val="Hyperlink"/>
            <w:sz w:val="24"/>
            <w:szCs w:val="24"/>
          </w:rPr>
          <w:t>Example</w:t>
        </w:r>
        <w:r w:rsidR="00E21357" w:rsidRPr="00982A92">
          <w:rPr>
            <w:rStyle w:val="Hyperlink"/>
          </w:rPr>
          <w:t xml:space="preserve"> as </w:t>
        </w:r>
        <w:r w:rsidR="00372A6E" w:rsidRPr="00982A92">
          <w:rPr>
            <w:rStyle w:val="Hyperlink"/>
          </w:rPr>
          <w:t>Visio</w:t>
        </w:r>
        <w:r w:rsidR="00E21357" w:rsidRPr="00982A92">
          <w:rPr>
            <w:rStyle w:val="Hyperlink"/>
          </w:rPr>
          <w:t xml:space="preserve"> file.</w:t>
        </w:r>
      </w:hyperlink>
    </w:p>
    <w:sectPr w:rsidR="00F165D5" w:rsidRPr="00372A6E" w:rsidSect="006A16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1DA2"/>
    <w:multiLevelType w:val="hybridMultilevel"/>
    <w:tmpl w:val="20D862E6"/>
    <w:lvl w:ilvl="0" w:tplc="B450FDA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D436C"/>
    <w:multiLevelType w:val="hybridMultilevel"/>
    <w:tmpl w:val="6D361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B39DE"/>
    <w:multiLevelType w:val="hybridMultilevel"/>
    <w:tmpl w:val="57386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835D1E"/>
    <w:multiLevelType w:val="hybridMultilevel"/>
    <w:tmpl w:val="131EC70E"/>
    <w:lvl w:ilvl="0" w:tplc="CCA80248">
      <w:start w:val="1"/>
      <w:numFmt w:val="decimal"/>
      <w:lvlText w:val="%1."/>
      <w:lvlJc w:val="left"/>
      <w:pPr>
        <w:ind w:left="4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3A0ECF"/>
    <w:multiLevelType w:val="hybridMultilevel"/>
    <w:tmpl w:val="8B6072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75B8B"/>
    <w:multiLevelType w:val="hybridMultilevel"/>
    <w:tmpl w:val="5E60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F65C5"/>
    <w:multiLevelType w:val="hybridMultilevel"/>
    <w:tmpl w:val="6B5E6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BB56DB"/>
    <w:multiLevelType w:val="hybridMultilevel"/>
    <w:tmpl w:val="B93C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7"/>
  </w:num>
  <w:num w:numId="5">
    <w:abstractNumId w:val="0"/>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useFELayout/>
  </w:compat>
  <w:rsids>
    <w:rsidRoot w:val="009A4965"/>
    <w:rsid w:val="000007D6"/>
    <w:rsid w:val="0000478C"/>
    <w:rsid w:val="00020958"/>
    <w:rsid w:val="00054B48"/>
    <w:rsid w:val="000564B8"/>
    <w:rsid w:val="000825E2"/>
    <w:rsid w:val="000C4C4E"/>
    <w:rsid w:val="000E207D"/>
    <w:rsid w:val="00140471"/>
    <w:rsid w:val="00141B7A"/>
    <w:rsid w:val="001543FF"/>
    <w:rsid w:val="0018326F"/>
    <w:rsid w:val="001A18FB"/>
    <w:rsid w:val="001D33D2"/>
    <w:rsid w:val="001E5950"/>
    <w:rsid w:val="001F50B5"/>
    <w:rsid w:val="00217520"/>
    <w:rsid w:val="00223952"/>
    <w:rsid w:val="00231774"/>
    <w:rsid w:val="00284DCB"/>
    <w:rsid w:val="002D0349"/>
    <w:rsid w:val="002E4ECC"/>
    <w:rsid w:val="003000E1"/>
    <w:rsid w:val="0032265B"/>
    <w:rsid w:val="00353822"/>
    <w:rsid w:val="00372A6E"/>
    <w:rsid w:val="00395E01"/>
    <w:rsid w:val="003A46AE"/>
    <w:rsid w:val="003B777D"/>
    <w:rsid w:val="003D250F"/>
    <w:rsid w:val="003F6ACA"/>
    <w:rsid w:val="004016A8"/>
    <w:rsid w:val="00401CBD"/>
    <w:rsid w:val="0042181B"/>
    <w:rsid w:val="00425820"/>
    <w:rsid w:val="00465FDA"/>
    <w:rsid w:val="00466EB9"/>
    <w:rsid w:val="00475DDD"/>
    <w:rsid w:val="00480819"/>
    <w:rsid w:val="004C3A1D"/>
    <w:rsid w:val="004F2CCC"/>
    <w:rsid w:val="004F605A"/>
    <w:rsid w:val="00526729"/>
    <w:rsid w:val="005405AF"/>
    <w:rsid w:val="00555275"/>
    <w:rsid w:val="005806DD"/>
    <w:rsid w:val="005873AF"/>
    <w:rsid w:val="005914F5"/>
    <w:rsid w:val="005A28C7"/>
    <w:rsid w:val="005B0E7A"/>
    <w:rsid w:val="005B7FBC"/>
    <w:rsid w:val="005C4DC8"/>
    <w:rsid w:val="005C5749"/>
    <w:rsid w:val="006274FF"/>
    <w:rsid w:val="006652A3"/>
    <w:rsid w:val="006765F2"/>
    <w:rsid w:val="00697826"/>
    <w:rsid w:val="006A16D0"/>
    <w:rsid w:val="006B0061"/>
    <w:rsid w:val="006B2344"/>
    <w:rsid w:val="006B465F"/>
    <w:rsid w:val="006C47DA"/>
    <w:rsid w:val="006D7D60"/>
    <w:rsid w:val="006E3A91"/>
    <w:rsid w:val="006F6FD3"/>
    <w:rsid w:val="00703AF1"/>
    <w:rsid w:val="00724298"/>
    <w:rsid w:val="00762F2C"/>
    <w:rsid w:val="007663CD"/>
    <w:rsid w:val="00784057"/>
    <w:rsid w:val="007F43AF"/>
    <w:rsid w:val="008034DA"/>
    <w:rsid w:val="00836397"/>
    <w:rsid w:val="00840396"/>
    <w:rsid w:val="00853CEF"/>
    <w:rsid w:val="00867388"/>
    <w:rsid w:val="00876B63"/>
    <w:rsid w:val="0089594F"/>
    <w:rsid w:val="008A027B"/>
    <w:rsid w:val="008A1706"/>
    <w:rsid w:val="008B5845"/>
    <w:rsid w:val="008B6E3D"/>
    <w:rsid w:val="008C1E92"/>
    <w:rsid w:val="008C3326"/>
    <w:rsid w:val="008D1186"/>
    <w:rsid w:val="008F3766"/>
    <w:rsid w:val="008F6695"/>
    <w:rsid w:val="00922836"/>
    <w:rsid w:val="00930818"/>
    <w:rsid w:val="009349D5"/>
    <w:rsid w:val="00935008"/>
    <w:rsid w:val="009404B6"/>
    <w:rsid w:val="00944BB1"/>
    <w:rsid w:val="0094658B"/>
    <w:rsid w:val="00953067"/>
    <w:rsid w:val="00973702"/>
    <w:rsid w:val="00973AB8"/>
    <w:rsid w:val="00974B0E"/>
    <w:rsid w:val="00977C63"/>
    <w:rsid w:val="00982A92"/>
    <w:rsid w:val="00982CFB"/>
    <w:rsid w:val="009A4965"/>
    <w:rsid w:val="009A5266"/>
    <w:rsid w:val="009B3C04"/>
    <w:rsid w:val="009E2190"/>
    <w:rsid w:val="009F76C2"/>
    <w:rsid w:val="00A0556F"/>
    <w:rsid w:val="00A147EA"/>
    <w:rsid w:val="00A163C7"/>
    <w:rsid w:val="00A2254C"/>
    <w:rsid w:val="00A226E2"/>
    <w:rsid w:val="00A239D6"/>
    <w:rsid w:val="00A332BD"/>
    <w:rsid w:val="00A37E25"/>
    <w:rsid w:val="00A62A91"/>
    <w:rsid w:val="00A755E6"/>
    <w:rsid w:val="00A937EB"/>
    <w:rsid w:val="00AE476D"/>
    <w:rsid w:val="00B07935"/>
    <w:rsid w:val="00B245EB"/>
    <w:rsid w:val="00B258A3"/>
    <w:rsid w:val="00B41BAF"/>
    <w:rsid w:val="00B50D83"/>
    <w:rsid w:val="00B828F8"/>
    <w:rsid w:val="00B84044"/>
    <w:rsid w:val="00B86F23"/>
    <w:rsid w:val="00B902CD"/>
    <w:rsid w:val="00BB3C22"/>
    <w:rsid w:val="00BD6612"/>
    <w:rsid w:val="00BF2117"/>
    <w:rsid w:val="00C0103B"/>
    <w:rsid w:val="00C10C5B"/>
    <w:rsid w:val="00C279EA"/>
    <w:rsid w:val="00C370B1"/>
    <w:rsid w:val="00C652F7"/>
    <w:rsid w:val="00C65CEA"/>
    <w:rsid w:val="00C76870"/>
    <w:rsid w:val="00C96912"/>
    <w:rsid w:val="00CB4051"/>
    <w:rsid w:val="00CE520C"/>
    <w:rsid w:val="00D019FF"/>
    <w:rsid w:val="00D236CD"/>
    <w:rsid w:val="00D347A2"/>
    <w:rsid w:val="00D721C6"/>
    <w:rsid w:val="00D835F5"/>
    <w:rsid w:val="00D872F2"/>
    <w:rsid w:val="00DC541A"/>
    <w:rsid w:val="00DC76C5"/>
    <w:rsid w:val="00DD30E5"/>
    <w:rsid w:val="00DE5EDA"/>
    <w:rsid w:val="00DE76B2"/>
    <w:rsid w:val="00E01C8F"/>
    <w:rsid w:val="00E21357"/>
    <w:rsid w:val="00E43BE0"/>
    <w:rsid w:val="00E543A4"/>
    <w:rsid w:val="00E64631"/>
    <w:rsid w:val="00E725CE"/>
    <w:rsid w:val="00E86CEB"/>
    <w:rsid w:val="00EA17F6"/>
    <w:rsid w:val="00EA1AF3"/>
    <w:rsid w:val="00EA4D61"/>
    <w:rsid w:val="00EB002F"/>
    <w:rsid w:val="00EC4FF7"/>
    <w:rsid w:val="00F1026A"/>
    <w:rsid w:val="00F165D5"/>
    <w:rsid w:val="00F573D5"/>
    <w:rsid w:val="00F703CB"/>
    <w:rsid w:val="00F70BD9"/>
    <w:rsid w:val="00FB3F0A"/>
    <w:rsid w:val="00FE5AC2"/>
    <w:rsid w:val="00FF1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965"/>
    <w:pPr>
      <w:ind w:left="720"/>
      <w:contextualSpacing/>
    </w:pPr>
  </w:style>
  <w:style w:type="character" w:styleId="Hyperlink">
    <w:name w:val="Hyperlink"/>
    <w:basedOn w:val="DefaultParagraphFont"/>
    <w:uiPriority w:val="99"/>
    <w:unhideWhenUsed/>
    <w:rsid w:val="008C3326"/>
    <w:rPr>
      <w:color w:val="0000FF" w:themeColor="hyperlink"/>
      <w:u w:val="single"/>
    </w:rPr>
  </w:style>
  <w:style w:type="character" w:styleId="FollowedHyperlink">
    <w:name w:val="FollowedHyperlink"/>
    <w:basedOn w:val="DefaultParagraphFont"/>
    <w:uiPriority w:val="99"/>
    <w:semiHidden/>
    <w:unhideWhenUsed/>
    <w:rsid w:val="00E213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Block_diagram_example_8oct12.v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dc:creator>
  <cp:keywords/>
  <dc:description/>
  <cp:lastModifiedBy>Santosh</cp:lastModifiedBy>
  <cp:revision>4</cp:revision>
  <cp:lastPrinted>2012-10-08T09:12:00Z</cp:lastPrinted>
  <dcterms:created xsi:type="dcterms:W3CDTF">2012-10-08T09:09:00Z</dcterms:created>
  <dcterms:modified xsi:type="dcterms:W3CDTF">2012-10-08T09:13:00Z</dcterms:modified>
</cp:coreProperties>
</file>